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858" w14:textId="2F47739C" w:rsidR="00A43E9E" w:rsidRDefault="008C2F63" w:rsidP="00A43E9E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632AFDC3" wp14:editId="555EF3FF">
            <wp:simplePos x="0" y="0"/>
            <wp:positionH relativeFrom="column">
              <wp:posOffset>4051935</wp:posOffset>
            </wp:positionH>
            <wp:positionV relativeFrom="paragraph">
              <wp:posOffset>-912495</wp:posOffset>
            </wp:positionV>
            <wp:extent cx="2971800" cy="1829435"/>
            <wp:effectExtent l="0" t="0" r="0" b="0"/>
            <wp:wrapNone/>
            <wp:docPr id="8" name="Picture 8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2CEFCD6B" wp14:editId="12A3C19E">
            <wp:simplePos x="0" y="0"/>
            <wp:positionH relativeFrom="column">
              <wp:posOffset>1651635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7" name="Picture 7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1B7CF8C0" wp14:editId="245FA8AE">
            <wp:simplePos x="0" y="0"/>
            <wp:positionH relativeFrom="column">
              <wp:posOffset>-1091565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6" name="Picture 6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6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4E5E" wp14:editId="70873B9E">
                <wp:simplePos x="0" y="0"/>
                <wp:positionH relativeFrom="column">
                  <wp:posOffset>5537835</wp:posOffset>
                </wp:positionH>
                <wp:positionV relativeFrom="paragraph">
                  <wp:posOffset>688340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0312" w14:textId="77777777" w:rsidR="004B656E" w:rsidRDefault="004B65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05pt;margin-top:54.2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PuccsXiAAAACwEAAA8AAAAAAAAAAAAAAAAAIgUAAGRycy9kb3ducmV2&#10;LnhtbFBLBQYAAAAABAAEAPMAAAAxBgAAAAA=&#10;" filled="f" stroked="f">
                <v:textbox>
                  <w:txbxContent>
                    <w:p w14:paraId="3F800312" w14:textId="77777777" w:rsidR="004B656E" w:rsidRDefault="004B656E"/>
                  </w:txbxContent>
                </v:textbox>
                <w10:wrap type="square"/>
              </v:shape>
            </w:pict>
          </mc:Fallback>
        </mc:AlternateContent>
      </w:r>
    </w:p>
    <w:p w14:paraId="04D6E744" w14:textId="77777777" w:rsidR="008C2F63" w:rsidRDefault="00115EA2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14:paraId="289C7133" w14:textId="77777777" w:rsidR="008C2F63" w:rsidRDefault="008C2F63" w:rsidP="00A43E9E">
      <w:pPr>
        <w:ind w:left="720"/>
        <w:rPr>
          <w:sz w:val="44"/>
          <w:szCs w:val="44"/>
        </w:rPr>
      </w:pPr>
    </w:p>
    <w:p w14:paraId="6433A6BF" w14:textId="4372DD31" w:rsidR="00115EA2" w:rsidRDefault="00A43E9E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ANCIENT </w:t>
      </w:r>
      <w:r w:rsidRPr="00A43E9E">
        <w:rPr>
          <w:sz w:val="44"/>
          <w:szCs w:val="44"/>
        </w:rPr>
        <w:t>MEDITERRANEA</w:t>
      </w:r>
      <w:r>
        <w:rPr>
          <w:sz w:val="44"/>
          <w:szCs w:val="44"/>
        </w:rPr>
        <w:t>N</w:t>
      </w:r>
    </w:p>
    <w:p w14:paraId="2C90D41D" w14:textId="61F7A831" w:rsidR="00B5313D" w:rsidRDefault="00D52941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255DD1">
        <w:rPr>
          <w:sz w:val="44"/>
          <w:szCs w:val="44"/>
        </w:rPr>
        <w:t xml:space="preserve">              MODULE/PART I</w:t>
      </w:r>
      <w:r w:rsidR="008C2F63">
        <w:rPr>
          <w:sz w:val="44"/>
          <w:szCs w:val="44"/>
        </w:rPr>
        <w:t>I</w:t>
      </w:r>
    </w:p>
    <w:p w14:paraId="64EAB0CB" w14:textId="58BC3819" w:rsidR="00E33B1A" w:rsidRDefault="00B5313D" w:rsidP="00A43E9E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F0B56" wp14:editId="506019F9">
                <wp:simplePos x="0" y="0"/>
                <wp:positionH relativeFrom="column">
                  <wp:posOffset>3480435</wp:posOffset>
                </wp:positionH>
                <wp:positionV relativeFrom="paragraph">
                  <wp:posOffset>1258570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76A11" w14:textId="77777777" w:rsidR="004B656E" w:rsidRDefault="004B65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74.05pt;margin-top:99.1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0Ve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" filled="f" stroked="f">
                <v:textbox>
                  <w:txbxContent>
                    <w:p w14:paraId="58676A11" w14:textId="77777777" w:rsidR="004B656E" w:rsidRDefault="004B656E"/>
                  </w:txbxContent>
                </v:textbox>
                <w10:wrap type="square"/>
              </v:shape>
            </w:pict>
          </mc:Fallback>
        </mc:AlternateContent>
      </w:r>
    </w:p>
    <w:p w14:paraId="2563A069" w14:textId="1EDEB090" w:rsidR="001A489E" w:rsidRDefault="001A489E" w:rsidP="001A489E">
      <w:pPr>
        <w:pStyle w:val="normal0"/>
        <w:ind w:left="360"/>
        <w:rPr>
          <w:szCs w:val="22"/>
        </w:rPr>
      </w:pPr>
      <w:proofErr w:type="gramStart"/>
      <w:r w:rsidRPr="00494C3B">
        <w:rPr>
          <w:i/>
          <w:szCs w:val="22"/>
        </w:rPr>
        <w:t xml:space="preserve">Tomb of the </w:t>
      </w:r>
      <w:proofErr w:type="spellStart"/>
      <w:r w:rsidRPr="00494C3B">
        <w:rPr>
          <w:i/>
          <w:szCs w:val="22"/>
        </w:rPr>
        <w:t>Triclinium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Tarquinia</w:t>
      </w:r>
      <w:proofErr w:type="spellEnd"/>
      <w:r>
        <w:rPr>
          <w:szCs w:val="22"/>
        </w:rPr>
        <w:t xml:space="preserve">, Italy. Etruscan. c. 480 -470 B.C.E.  </w:t>
      </w:r>
      <w:proofErr w:type="gramStart"/>
      <w:r>
        <w:rPr>
          <w:szCs w:val="22"/>
        </w:rPr>
        <w:t>Tufa and fresco.</w:t>
      </w:r>
      <w:proofErr w:type="gramEnd"/>
    </w:p>
    <w:p w14:paraId="7684EA56" w14:textId="26EA456A" w:rsidR="001A489E" w:rsidRDefault="000A25B7" w:rsidP="001A489E">
      <w:pPr>
        <w:pStyle w:val="normal0"/>
        <w:ind w:left="360"/>
        <w:rPr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B8B09D6" wp14:editId="2EA801CB">
            <wp:simplePos x="0" y="0"/>
            <wp:positionH relativeFrom="column">
              <wp:posOffset>-634365</wp:posOffset>
            </wp:positionH>
            <wp:positionV relativeFrom="paragraph">
              <wp:posOffset>105410</wp:posOffset>
            </wp:positionV>
            <wp:extent cx="4114800" cy="3019425"/>
            <wp:effectExtent l="0" t="0" r="0" b="3175"/>
            <wp:wrapSquare wrapText="bothSides"/>
            <wp:docPr id="9" name="Picture 9" descr="Macintosh HD:private:var:folders:ZK:ZKAMkesmGEOB53MFzeXGiU+++TQ:-Tmp-:TemporaryItems:800px-Etruskischer_Meister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K:ZKAMkesmGEOB53MFzeXGiU+++TQ:-Tmp-:TemporaryItems:800px-Etruskischer_Meister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EC9DE" w14:textId="0475CBC7" w:rsidR="001A489E" w:rsidRDefault="000A25B7" w:rsidP="001A489E">
      <w:pPr>
        <w:pStyle w:val="normal0"/>
        <w:ind w:left="36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3600" behindDoc="0" locked="0" layoutInCell="1" allowOverlap="1" wp14:anchorId="770D2E26" wp14:editId="361743B8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2068195" cy="2696210"/>
            <wp:effectExtent l="0" t="0" r="0" b="0"/>
            <wp:wrapSquare wrapText="bothSides"/>
            <wp:docPr id="10" name="Picture 10" descr="Macintosh HD:private:var:folders:ZK:ZKAMkesmGEOB53MFzeXGiU+++TQ:-Tmp-:TemporaryItems:640px-Etruskischer_Meist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K:ZKAMkesmGEOB53MFzeXGiU+++TQ:-Tmp-:TemporaryItems:640px-Etruskischer_Meister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2DE9" w14:textId="77777777" w:rsidR="001C75E4" w:rsidRDefault="001C75E4" w:rsidP="001C75E4">
      <w:pPr>
        <w:ind w:left="720"/>
        <w:rPr>
          <w:rFonts w:ascii="Arial" w:hAnsi="Arial" w:cs="Arial"/>
          <w:sz w:val="22"/>
          <w:szCs w:val="22"/>
        </w:rPr>
      </w:pPr>
    </w:p>
    <w:p w14:paraId="1742F869" w14:textId="25BDF372" w:rsidR="00B5313D" w:rsidRPr="009E5181" w:rsidRDefault="001C75E4" w:rsidP="001C75E4">
      <w:pPr>
        <w:ind w:left="720"/>
        <w:rPr>
          <w:rFonts w:ascii="Arial" w:hAnsi="Arial" w:cs="Arial"/>
          <w:sz w:val="18"/>
          <w:szCs w:val="18"/>
        </w:rPr>
      </w:pPr>
      <w:r w:rsidRPr="009E5181">
        <w:rPr>
          <w:rFonts w:ascii="Arial" w:hAnsi="Arial" w:cs="Arial"/>
          <w:sz w:val="18"/>
          <w:szCs w:val="18"/>
        </w:rPr>
        <w:t xml:space="preserve">By Deutsch: </w:t>
      </w:r>
      <w:proofErr w:type="spellStart"/>
      <w:r w:rsidRPr="009E5181">
        <w:rPr>
          <w:rFonts w:ascii="Arial" w:hAnsi="Arial" w:cs="Arial"/>
          <w:sz w:val="18"/>
          <w:szCs w:val="18"/>
        </w:rPr>
        <w:t>Unbekannt</w:t>
      </w:r>
      <w:proofErr w:type="spellEnd"/>
      <w:r w:rsidRPr="009E5181">
        <w:rPr>
          <w:rFonts w:ascii="Arial" w:hAnsi="Arial" w:cs="Arial"/>
          <w:sz w:val="18"/>
          <w:szCs w:val="18"/>
        </w:rPr>
        <w:t xml:space="preserve"> English: Unknown </w:t>
      </w:r>
      <w:proofErr w:type="spellStart"/>
      <w:proofErr w:type="gramStart"/>
      <w:r w:rsidRPr="009E5181">
        <w:rPr>
          <w:rFonts w:ascii="Arial" w:hAnsi="Arial" w:cs="Arial"/>
          <w:sz w:val="18"/>
          <w:szCs w:val="18"/>
        </w:rPr>
        <w:t>Français</w:t>
      </w:r>
      <w:proofErr w:type="spellEnd"/>
      <w:r w:rsidRPr="009E5181">
        <w:rPr>
          <w:rFonts w:ascii="Arial" w:hAnsi="Arial" w:cs="Arial"/>
          <w:sz w:val="18"/>
          <w:szCs w:val="18"/>
        </w:rPr>
        <w:t> :</w:t>
      </w:r>
      <w:proofErr w:type="gramEnd"/>
      <w:r w:rsidRPr="009E51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E5181">
        <w:rPr>
          <w:rFonts w:ascii="Arial" w:hAnsi="Arial" w:cs="Arial"/>
          <w:sz w:val="18"/>
          <w:szCs w:val="18"/>
        </w:rPr>
        <w:t>Inconnue</w:t>
      </w:r>
      <w:proofErr w:type="spellEnd"/>
      <w:r w:rsidRPr="009E5181">
        <w:rPr>
          <w:rFonts w:ascii="Arial" w:hAnsi="Arial" w:cs="Arial"/>
          <w:sz w:val="18"/>
          <w:szCs w:val="18"/>
        </w:rPr>
        <w:t xml:space="preserve"> [Public domain], via Wikimedia Commons</w:t>
      </w:r>
    </w:p>
    <w:p w14:paraId="29C71FA2" w14:textId="77777777" w:rsidR="000A25B7" w:rsidRPr="009E5181" w:rsidRDefault="000A25B7" w:rsidP="001C75E4">
      <w:pPr>
        <w:ind w:left="720"/>
        <w:rPr>
          <w:rFonts w:ascii="Arial" w:hAnsi="Arial" w:cs="Arial"/>
          <w:sz w:val="18"/>
          <w:szCs w:val="18"/>
        </w:rPr>
      </w:pPr>
    </w:p>
    <w:p w14:paraId="571546D8" w14:textId="3F2029D9" w:rsidR="000A25B7" w:rsidRPr="009E5181" w:rsidRDefault="000A25B7" w:rsidP="001C75E4">
      <w:pPr>
        <w:ind w:left="720"/>
        <w:rPr>
          <w:rFonts w:ascii="Arial" w:hAnsi="Arial" w:cs="Arial"/>
          <w:sz w:val="18"/>
          <w:szCs w:val="18"/>
        </w:rPr>
      </w:pPr>
      <w:r w:rsidRPr="009E5181">
        <w:rPr>
          <w:rFonts w:ascii="Arial" w:hAnsi="Arial" w:cs="Arial"/>
          <w:sz w:val="18"/>
          <w:szCs w:val="18"/>
        </w:rPr>
        <w:t xml:space="preserve">Licensed under Public domain via Wikimedia Commons - </w:t>
      </w:r>
      <w:hyperlink r:id="rId11" w:history="1">
        <w:r w:rsidR="009E5181" w:rsidRPr="009E5181">
          <w:rPr>
            <w:rStyle w:val="Hyperlink"/>
            <w:rFonts w:ascii="Arial" w:hAnsi="Arial" w:cs="Arial"/>
            <w:sz w:val="18"/>
            <w:szCs w:val="18"/>
          </w:rPr>
          <w:t>http://commons.wikimedia.org/wiki/File:Etruskischer_Meister_001.jpg#mediaviewer/File:Etruskischer_Meister_001.jpg</w:t>
        </w:r>
      </w:hyperlink>
    </w:p>
    <w:p w14:paraId="37DEF71C" w14:textId="77777777" w:rsidR="009E5181" w:rsidRDefault="009E5181" w:rsidP="001C75E4">
      <w:pPr>
        <w:ind w:left="720"/>
        <w:rPr>
          <w:rFonts w:ascii="Arial" w:hAnsi="Arial" w:cs="Arial"/>
          <w:sz w:val="22"/>
          <w:szCs w:val="22"/>
        </w:rPr>
      </w:pPr>
    </w:p>
    <w:p w14:paraId="05125A08" w14:textId="1869D95A" w:rsidR="00494C3B" w:rsidRPr="00494C3B" w:rsidRDefault="00B63FAE" w:rsidP="00494C3B">
      <w:pPr>
        <w:pStyle w:val="NormalWeb"/>
        <w:shd w:val="clear" w:color="auto" w:fill="FFFFFF"/>
        <w:spacing w:before="120" w:after="120" w:line="336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ab/>
      </w:r>
      <w:bookmarkStart w:id="0" w:name="_GoBack"/>
      <w:bookmarkEnd w:id="0"/>
      <w:r w:rsidR="009E5181" w:rsidRPr="00494C3B">
        <w:rPr>
          <w:rFonts w:ascii="Arial" w:hAnsi="Arial" w:cs="Arial"/>
          <w:color w:val="252525"/>
          <w:sz w:val="22"/>
          <w:szCs w:val="22"/>
        </w:rPr>
        <w:t>The</w:t>
      </w:r>
      <w:r w:rsidR="009E5181" w:rsidRPr="00494C3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9E5181" w:rsidRPr="00494C3B">
        <w:rPr>
          <w:rFonts w:ascii="Arial" w:hAnsi="Arial" w:cs="Arial"/>
          <w:bCs/>
          <w:color w:val="252525"/>
          <w:sz w:val="22"/>
          <w:szCs w:val="22"/>
        </w:rPr>
        <w:t xml:space="preserve">Tomb of the </w:t>
      </w:r>
      <w:proofErr w:type="spellStart"/>
      <w:r w:rsidR="009E5181" w:rsidRPr="00494C3B">
        <w:rPr>
          <w:rFonts w:ascii="Arial" w:hAnsi="Arial" w:cs="Arial"/>
          <w:bCs/>
          <w:color w:val="252525"/>
          <w:sz w:val="22"/>
          <w:szCs w:val="22"/>
        </w:rPr>
        <w:t>Triclinium</w:t>
      </w:r>
      <w:proofErr w:type="spellEnd"/>
      <w:r w:rsidR="009E5181" w:rsidRPr="00494C3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>is an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2" w:tooltip="Etruscan civilization" w:history="1">
        <w:r w:rsidR="009E5181" w:rsidRPr="009E5181">
          <w:rPr>
            <w:rStyle w:val="Hyperlink"/>
            <w:rFonts w:ascii="Arial" w:hAnsi="Arial" w:cs="Arial"/>
            <w:color w:val="0B0080"/>
            <w:sz w:val="22"/>
            <w:szCs w:val="22"/>
            <w:u w:val="none"/>
          </w:rPr>
          <w:t>Etruscan</w:t>
        </w:r>
      </w:hyperlink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494C3B">
        <w:rPr>
          <w:rFonts w:ascii="Arial" w:hAnsi="Arial" w:cs="Arial"/>
          <w:color w:val="252525"/>
          <w:sz w:val="22"/>
          <w:szCs w:val="22"/>
        </w:rPr>
        <w:t>tomb in the necropolis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>near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 w:rsidR="00494C3B">
        <w:rPr>
          <w:rFonts w:ascii="Arial" w:hAnsi="Arial" w:cs="Arial"/>
          <w:color w:val="252525"/>
          <w:sz w:val="22"/>
          <w:szCs w:val="22"/>
        </w:rPr>
        <w:t>Tarquinia</w:t>
      </w:r>
      <w:proofErr w:type="spellEnd"/>
      <w:r w:rsidR="00494C3B">
        <w:rPr>
          <w:rFonts w:ascii="Arial" w:hAnsi="Arial" w:cs="Arial"/>
          <w:color w:val="252525"/>
          <w:sz w:val="22"/>
          <w:szCs w:val="22"/>
        </w:rPr>
        <w:t xml:space="preserve">, Italy.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The 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Etruscan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tomb is named after </w:t>
      </w:r>
      <w:r w:rsidR="00494C3B">
        <w:rPr>
          <w:rFonts w:ascii="Arial" w:hAnsi="Arial" w:cs="Arial"/>
          <w:color w:val="252525"/>
          <w:sz w:val="22"/>
          <w:szCs w:val="22"/>
        </w:rPr>
        <w:t>a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proofErr w:type="spellStart"/>
      <w:r w:rsidR="00494C3B">
        <w:rPr>
          <w:rFonts w:ascii="Arial" w:hAnsi="Arial" w:cs="Arial"/>
          <w:color w:val="252525"/>
          <w:sz w:val="22"/>
          <w:szCs w:val="22"/>
        </w:rPr>
        <w:t>triclinium</w:t>
      </w:r>
      <w:proofErr w:type="spellEnd"/>
      <w:r w:rsidR="00494C3B">
        <w:rPr>
          <w:rFonts w:ascii="Arial" w:hAnsi="Arial" w:cs="Arial"/>
          <w:color w:val="252525"/>
          <w:sz w:val="22"/>
          <w:szCs w:val="22"/>
        </w:rPr>
        <w:t xml:space="preserve">, the formal dining room of the 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>ancient Greco-Roman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 culture,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>which appears in the frescoes of the tomb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. 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>Chamber tombs are subterranean rock-cut chambers acce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ssed by an approach way. 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 xml:space="preserve"> The tombs are intended to contain the remains of the deceased but </w:t>
      </w:r>
      <w:r w:rsidR="00494C3B">
        <w:rPr>
          <w:rFonts w:ascii="Arial" w:hAnsi="Arial" w:cs="Arial"/>
          <w:color w:val="252525"/>
          <w:sz w:val="22"/>
          <w:szCs w:val="22"/>
        </w:rPr>
        <w:t>their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 xml:space="preserve"> grave goods 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as well. 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 xml:space="preserve"> </w:t>
      </w:r>
      <w:proofErr w:type="spellStart"/>
      <w:r w:rsidR="00494C3B" w:rsidRPr="00494C3B">
        <w:rPr>
          <w:rFonts w:ascii="Arial" w:hAnsi="Arial" w:cs="Arial"/>
          <w:color w:val="252525"/>
          <w:sz w:val="22"/>
          <w:szCs w:val="22"/>
        </w:rPr>
        <w:t>The</w:t>
      </w:r>
      <w:r w:rsidR="00494C3B" w:rsidRPr="00494C3B">
        <w:rPr>
          <w:rFonts w:ascii="Arial" w:hAnsi="Arial" w:cs="Arial"/>
          <w:i/>
          <w:iCs/>
          <w:color w:val="252525"/>
          <w:sz w:val="22"/>
          <w:szCs w:val="22"/>
        </w:rPr>
        <w:t>Tomb</w:t>
      </w:r>
      <w:proofErr w:type="spellEnd"/>
      <w:r w:rsidR="00494C3B" w:rsidRPr="00494C3B">
        <w:rPr>
          <w:rFonts w:ascii="Arial" w:hAnsi="Arial" w:cs="Arial"/>
          <w:i/>
          <w:iCs/>
          <w:color w:val="252525"/>
          <w:sz w:val="22"/>
          <w:szCs w:val="22"/>
        </w:rPr>
        <w:t xml:space="preserve"> of the </w:t>
      </w:r>
      <w:proofErr w:type="spellStart"/>
      <w:r w:rsidR="00494C3B" w:rsidRPr="00494C3B">
        <w:rPr>
          <w:rFonts w:ascii="Arial" w:hAnsi="Arial" w:cs="Arial"/>
          <w:i/>
          <w:iCs/>
          <w:color w:val="252525"/>
          <w:sz w:val="22"/>
          <w:szCs w:val="22"/>
        </w:rPr>
        <w:t>Triclinium</w:t>
      </w:r>
      <w:proofErr w:type="spellEnd"/>
      <w:r w:rsidR="00494C3B" w:rsidRPr="00494C3B">
        <w:rPr>
          <w:rFonts w:ascii="Arial" w:hAnsi="Arial" w:cs="Arial"/>
          <w:color w:val="252525"/>
          <w:sz w:val="22"/>
          <w:szCs w:val="22"/>
        </w:rPr>
        <w:t xml:space="preserve"> is composed of a </w:t>
      </w:r>
      <w:r w:rsidR="00494C3B">
        <w:rPr>
          <w:rFonts w:ascii="Arial" w:hAnsi="Arial" w:cs="Arial"/>
          <w:color w:val="252525"/>
          <w:sz w:val="22"/>
          <w:szCs w:val="22"/>
        </w:rPr>
        <w:t xml:space="preserve">one room </w:t>
      </w:r>
      <w:r w:rsidR="00494C3B" w:rsidRPr="00494C3B">
        <w:rPr>
          <w:rFonts w:ascii="Arial" w:hAnsi="Arial" w:cs="Arial"/>
          <w:color w:val="252525"/>
          <w:sz w:val="22"/>
          <w:szCs w:val="22"/>
        </w:rPr>
        <w:t xml:space="preserve">with wall decorations painted in fresco. </w:t>
      </w:r>
    </w:p>
    <w:p w14:paraId="119EE0BF" w14:textId="304693B5" w:rsidR="009E5181" w:rsidRPr="009E5181" w:rsidRDefault="00B63FAE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2"/>
          <w:szCs w:val="22"/>
        </w:rPr>
      </w:pPr>
      <w:r w:rsidRPr="009E5181">
        <w:rPr>
          <w:rFonts w:ascii="Arial" w:hAnsi="Arial" w:cs="Arial"/>
          <w:noProof/>
          <w:color w:val="252525"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5D714582" wp14:editId="1E9D5249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4410710" cy="3001645"/>
            <wp:effectExtent l="0" t="0" r="8890" b="0"/>
            <wp:wrapSquare wrapText="bothSides"/>
            <wp:docPr id="11" name="Picture 11" descr="Macintosh HD:private:var:folders:ZK:ZKAMkesmGEOB53MFzeXGiU+++TQ:-Tmp-:TemporaryItems:2c4f1b2e5c35c805db2b9d073fff2d4693a6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ZK:ZKAMkesmGEOB53MFzeXGiU+++TQ:-Tmp-:TemporaryItems:2c4f1b2e5c35c805db2b9d073fff2d4693a635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6BC1" w14:textId="38625AEA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2068A9FA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6A4D8DA5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3C3FEB20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7B2C11F3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64B9839F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3BFB5DC7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66C526BC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346BF268" w14:textId="77777777" w:rsidR="00E03F9D" w:rsidRDefault="00E03F9D" w:rsidP="009E5181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</w:p>
    <w:p w14:paraId="626B2CBE" w14:textId="226A7559" w:rsidR="00E03F9D" w:rsidRPr="00E03F9D" w:rsidRDefault="009E5181" w:rsidP="0018576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8"/>
          <w:szCs w:val="28"/>
          <w:vertAlign w:val="superscript"/>
        </w:rPr>
      </w:pPr>
      <w:r w:rsidRPr="009E5181">
        <w:rPr>
          <w:rFonts w:ascii="Arial" w:hAnsi="Arial" w:cs="Arial"/>
          <w:color w:val="252525"/>
          <w:sz w:val="28"/>
          <w:szCs w:val="28"/>
          <w:vertAlign w:val="superscript"/>
        </w:rPr>
        <w:t>Citation: https://www.khanacademy.org/humanities/ancient-art-civilizations/etruscan/a/tomb-of-the-triclinium</w:t>
      </w:r>
    </w:p>
    <w:p w14:paraId="62233A27" w14:textId="1DACA351" w:rsidR="00185764" w:rsidRDefault="00E03F9D" w:rsidP="00185764">
      <w:pPr>
        <w:pStyle w:val="NormalWeb"/>
        <w:shd w:val="clear" w:color="auto" w:fill="FFFFFF"/>
        <w:spacing w:before="120" w:after="120" w:line="336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ab/>
      </w:r>
      <w:r w:rsidR="00494C3B">
        <w:rPr>
          <w:rFonts w:ascii="Arial" w:hAnsi="Arial" w:cs="Arial"/>
          <w:color w:val="252525"/>
          <w:sz w:val="22"/>
          <w:szCs w:val="22"/>
        </w:rPr>
        <w:t>The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 fresco on the back wall shows a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494C3B">
        <w:rPr>
          <w:rFonts w:ascii="Arial" w:hAnsi="Arial" w:cs="Arial"/>
          <w:color w:val="252525"/>
          <w:sz w:val="22"/>
          <w:szCs w:val="22"/>
        </w:rPr>
        <w:t>banquet</w:t>
      </w:r>
      <w:r w:rsidR="00494C3B" w:rsidRPr="009E5181">
        <w:rPr>
          <w:rFonts w:ascii="Arial" w:hAnsi="Arial" w:cs="Arial"/>
          <w:color w:val="252525"/>
          <w:sz w:val="22"/>
          <w:szCs w:val="22"/>
        </w:rPr>
        <w:t xml:space="preserve">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scene. The </w:t>
      </w:r>
      <w:proofErr w:type="spellStart"/>
      <w:r w:rsidR="009E5181" w:rsidRPr="009E5181">
        <w:rPr>
          <w:rFonts w:ascii="Arial" w:hAnsi="Arial" w:cs="Arial"/>
          <w:color w:val="252525"/>
          <w:sz w:val="22"/>
          <w:szCs w:val="22"/>
        </w:rPr>
        <w:t>banqueteers</w:t>
      </w:r>
      <w:proofErr w:type="spellEnd"/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 recline on three </w:t>
      </w:r>
      <w:r w:rsidR="00494C3B">
        <w:rPr>
          <w:rFonts w:ascii="Arial" w:hAnsi="Arial" w:cs="Arial"/>
          <w:color w:val="252525"/>
          <w:sz w:val="22"/>
          <w:szCs w:val="22"/>
        </w:rPr>
        <w:t>couches, while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 under the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FB392F" w:rsidRPr="00FB392F">
        <w:rPr>
          <w:rFonts w:ascii="Arial" w:hAnsi="Arial" w:cs="Arial"/>
          <w:iCs/>
          <w:color w:val="252525"/>
          <w:sz w:val="22"/>
          <w:szCs w:val="22"/>
        </w:rPr>
        <w:t>table</w:t>
      </w:r>
      <w:r w:rsidR="00FB392F">
        <w:rPr>
          <w:rFonts w:ascii="Arial" w:hAnsi="Arial" w:cs="Arial"/>
          <w:iCs/>
          <w:color w:val="252525"/>
          <w:sz w:val="22"/>
          <w:szCs w:val="22"/>
        </w:rPr>
        <w:t>, a</w:t>
      </w:r>
      <w:r w:rsidR="00FB392F">
        <w:rPr>
          <w:rFonts w:ascii="Arial" w:hAnsi="Arial" w:cs="Arial"/>
          <w:i/>
          <w:iCs/>
          <w:color w:val="252525"/>
          <w:sz w:val="22"/>
          <w:szCs w:val="22"/>
        </w:rPr>
        <w:t xml:space="preserve">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>cat prowls towards a</w:t>
      </w:r>
      <w:r w:rsidR="009E5181" w:rsidRPr="009E5181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FB392F">
        <w:rPr>
          <w:rFonts w:ascii="Arial" w:hAnsi="Arial" w:cs="Arial"/>
          <w:color w:val="252525"/>
          <w:sz w:val="22"/>
          <w:szCs w:val="22"/>
        </w:rPr>
        <w:t xml:space="preserve">rooster and a partridge. Two </w:t>
      </w:r>
      <w:r w:rsidR="00FB392F" w:rsidRPr="00FB392F">
        <w:rPr>
          <w:rFonts w:ascii="Arial" w:hAnsi="Arial" w:cs="Arial"/>
          <w:color w:val="252525"/>
          <w:sz w:val="22"/>
          <w:szCs w:val="22"/>
        </w:rPr>
        <w:t>attendants</w:t>
      </w:r>
      <w:r w:rsidR="00FB392F">
        <w:rPr>
          <w:rFonts w:ascii="Arial" w:hAnsi="Arial" w:cs="Arial"/>
          <w:color w:val="252525"/>
          <w:sz w:val="22"/>
          <w:szCs w:val="22"/>
        </w:rPr>
        <w:t xml:space="preserve"> </w:t>
      </w:r>
      <w:r w:rsidR="00FB392F" w:rsidRPr="00FB392F">
        <w:rPr>
          <w:rFonts w:ascii="Arial" w:hAnsi="Arial" w:cs="Arial"/>
          <w:color w:val="252525"/>
          <w:sz w:val="22"/>
          <w:szCs w:val="22"/>
        </w:rPr>
        <w:t xml:space="preserve">attend to the needs of the diners.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>On the left wall</w:t>
      </w:r>
      <w:r w:rsidR="00FB392F">
        <w:rPr>
          <w:rFonts w:ascii="Arial" w:hAnsi="Arial" w:cs="Arial"/>
          <w:color w:val="252525"/>
          <w:sz w:val="22"/>
          <w:szCs w:val="22"/>
        </w:rPr>
        <w:t>,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 three female dancers, one male dancer and a male musician with </w:t>
      </w:r>
      <w:r w:rsidR="00FB392F">
        <w:rPr>
          <w:rFonts w:ascii="Arial" w:hAnsi="Arial" w:cs="Arial"/>
          <w:color w:val="252525"/>
          <w:sz w:val="22"/>
          <w:szCs w:val="22"/>
        </w:rPr>
        <w:t xml:space="preserve">are depicted.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They are </w:t>
      </w:r>
      <w:r w:rsidR="00FB392F">
        <w:rPr>
          <w:rFonts w:ascii="Arial" w:hAnsi="Arial" w:cs="Arial"/>
          <w:color w:val="252525"/>
          <w:sz w:val="22"/>
          <w:szCs w:val="22"/>
        </w:rPr>
        <w:t xml:space="preserve">painted 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between small trees filled with birds. </w:t>
      </w:r>
      <w:r w:rsidR="00AC4953" w:rsidRPr="00185764">
        <w:rPr>
          <w:rFonts w:ascii="Arial" w:hAnsi="Arial" w:cs="Arial"/>
          <w:color w:val="252525"/>
          <w:sz w:val="22"/>
          <w:szCs w:val="22"/>
        </w:rPr>
        <w:t xml:space="preserve">Common painterly conventions of gender tare employed—the skin of </w:t>
      </w:r>
      <w:r w:rsidR="004C2CBD">
        <w:rPr>
          <w:rFonts w:ascii="Arial" w:hAnsi="Arial" w:cs="Arial"/>
          <w:color w:val="252525"/>
          <w:sz w:val="22"/>
          <w:szCs w:val="22"/>
        </w:rPr>
        <w:t xml:space="preserve">females is painted light in color while male skin is painted </w:t>
      </w:r>
      <w:r w:rsidR="00AC4953" w:rsidRPr="00185764">
        <w:rPr>
          <w:rFonts w:ascii="Arial" w:hAnsi="Arial" w:cs="Arial"/>
          <w:color w:val="252525"/>
          <w:sz w:val="22"/>
          <w:szCs w:val="22"/>
        </w:rPr>
        <w:t>a darker tone of orange-br</w:t>
      </w:r>
      <w:r w:rsidR="00AC4953">
        <w:rPr>
          <w:rFonts w:ascii="Arial" w:hAnsi="Arial" w:cs="Arial"/>
          <w:color w:val="252525"/>
          <w:sz w:val="22"/>
          <w:szCs w:val="22"/>
        </w:rPr>
        <w:t>own</w:t>
      </w:r>
      <w:r w:rsidR="004C2CBD">
        <w:rPr>
          <w:rFonts w:ascii="Arial" w:hAnsi="Arial" w:cs="Arial"/>
          <w:color w:val="252525"/>
          <w:sz w:val="22"/>
          <w:szCs w:val="22"/>
        </w:rPr>
        <w:t>.</w:t>
      </w:r>
      <w:r w:rsidR="004C2CBD">
        <w:rPr>
          <w:rFonts w:ascii="Arial" w:hAnsi="Arial" w:cs="Arial"/>
          <w:color w:val="252525"/>
          <w:sz w:val="22"/>
          <w:szCs w:val="22"/>
        </w:rPr>
        <w:tab/>
      </w:r>
      <w:r w:rsidR="004C2CBD">
        <w:rPr>
          <w:rFonts w:ascii="Arial" w:hAnsi="Arial" w:cs="Arial"/>
          <w:color w:val="252525"/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4C2CBD">
        <w:rPr>
          <w:rFonts w:ascii="Arial" w:hAnsi="Arial" w:cs="Arial"/>
          <w:color w:val="252525"/>
          <w:sz w:val="22"/>
          <w:szCs w:val="22"/>
        </w:rPr>
        <w:tab/>
      </w:r>
      <w:r w:rsidR="00FB392F">
        <w:rPr>
          <w:rFonts w:ascii="Arial" w:hAnsi="Arial" w:cs="Arial"/>
          <w:color w:val="252525"/>
          <w:sz w:val="22"/>
          <w:szCs w:val="22"/>
        </w:rPr>
        <w:t>A</w:t>
      </w:r>
      <w:r w:rsidR="009E5181" w:rsidRPr="009E5181">
        <w:rPr>
          <w:rFonts w:ascii="Arial" w:hAnsi="Arial" w:cs="Arial"/>
          <w:color w:val="252525"/>
          <w:sz w:val="22"/>
          <w:szCs w:val="22"/>
        </w:rPr>
        <w:t xml:space="preserve"> similar scene is shown</w:t>
      </w:r>
      <w:r w:rsidR="00FB392F">
        <w:rPr>
          <w:rFonts w:ascii="Arial" w:hAnsi="Arial" w:cs="Arial"/>
          <w:color w:val="252525"/>
          <w:sz w:val="22"/>
          <w:szCs w:val="22"/>
        </w:rPr>
        <w:t xml:space="preserve"> on the right wall. </w:t>
      </w:r>
      <w:r w:rsidR="00185764" w:rsidRPr="00185764">
        <w:rPr>
          <w:rFonts w:ascii="Arial" w:hAnsi="Arial" w:cs="Arial"/>
          <w:color w:val="252525"/>
          <w:sz w:val="22"/>
          <w:szCs w:val="22"/>
        </w:rPr>
        <w:t>The tomb’s ceiling is painted in a checkered scheme of alternating colors</w:t>
      </w:r>
      <w:r w:rsidR="00185764">
        <w:rPr>
          <w:rFonts w:ascii="Arial" w:hAnsi="Arial" w:cs="Arial"/>
          <w:color w:val="252525"/>
          <w:sz w:val="22"/>
          <w:szCs w:val="22"/>
        </w:rPr>
        <w:t xml:space="preserve">. </w:t>
      </w:r>
      <w:r w:rsidR="00185764" w:rsidRPr="00185764">
        <w:rPr>
          <w:rFonts w:ascii="Arial" w:hAnsi="Arial" w:cs="Arial"/>
          <w:color w:val="252525"/>
          <w:sz w:val="22"/>
          <w:szCs w:val="22"/>
        </w:rPr>
        <w:t xml:space="preserve"> </w:t>
      </w:r>
      <w:r w:rsidR="00185764">
        <w:rPr>
          <w:rFonts w:ascii="Arial" w:hAnsi="Arial" w:cs="Arial"/>
          <w:color w:val="252525"/>
          <w:sz w:val="22"/>
          <w:szCs w:val="22"/>
        </w:rPr>
        <w:t>This design may have been designed</w:t>
      </w:r>
      <w:r w:rsidR="00185764" w:rsidRPr="00185764">
        <w:rPr>
          <w:rFonts w:ascii="Arial" w:hAnsi="Arial" w:cs="Arial"/>
          <w:color w:val="252525"/>
          <w:sz w:val="22"/>
          <w:szCs w:val="22"/>
        </w:rPr>
        <w:t xml:space="preserve"> to suggest the fabric tents that were </w:t>
      </w:r>
      <w:r w:rsidR="00185764">
        <w:rPr>
          <w:rFonts w:ascii="Arial" w:hAnsi="Arial" w:cs="Arial"/>
          <w:color w:val="252525"/>
          <w:sz w:val="22"/>
          <w:szCs w:val="22"/>
        </w:rPr>
        <w:t>used</w:t>
      </w:r>
      <w:r w:rsidR="00185764" w:rsidRPr="00185764">
        <w:rPr>
          <w:rFonts w:ascii="Arial" w:hAnsi="Arial" w:cs="Arial"/>
          <w:color w:val="252525"/>
          <w:sz w:val="22"/>
          <w:szCs w:val="22"/>
        </w:rPr>
        <w:t xml:space="preserve"> near the tomb for the actual celebration of the funeral banquet.</w:t>
      </w:r>
      <w:r w:rsidR="00AC4953">
        <w:rPr>
          <w:rFonts w:ascii="Arial" w:hAnsi="Arial" w:cs="Arial"/>
          <w:color w:val="252525"/>
          <w:sz w:val="22"/>
          <w:szCs w:val="22"/>
        </w:rPr>
        <w:t xml:space="preserve"> </w:t>
      </w:r>
      <w:r w:rsidR="00185764">
        <w:rPr>
          <w:rFonts w:ascii="Arial" w:hAnsi="Arial" w:cs="Arial"/>
          <w:color w:val="252525"/>
          <w:sz w:val="22"/>
          <w:szCs w:val="22"/>
        </w:rPr>
        <w:t xml:space="preserve">The dancers and musicians are a common theme in tombs and funerals.  </w:t>
      </w:r>
      <w:r w:rsidR="004C2CBD">
        <w:rPr>
          <w:rFonts w:ascii="Arial" w:hAnsi="Arial" w:cs="Arial"/>
          <w:color w:val="252525"/>
          <w:sz w:val="22"/>
          <w:szCs w:val="22"/>
        </w:rPr>
        <w:t xml:space="preserve">The festive 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>theme of the </w:t>
      </w:r>
      <w:r w:rsidR="004C2CBD" w:rsidRPr="004C2CBD">
        <w:rPr>
          <w:rFonts w:ascii="Arial" w:hAnsi="Arial" w:cs="Arial"/>
          <w:i/>
          <w:iCs/>
          <w:color w:val="252525"/>
          <w:sz w:val="22"/>
          <w:szCs w:val="22"/>
        </w:rPr>
        <w:t xml:space="preserve">Tomb of the </w:t>
      </w:r>
      <w:proofErr w:type="spellStart"/>
      <w:r w:rsidR="004C2CBD" w:rsidRPr="004C2CBD">
        <w:rPr>
          <w:rFonts w:ascii="Arial" w:hAnsi="Arial" w:cs="Arial"/>
          <w:i/>
          <w:iCs/>
          <w:color w:val="252525"/>
          <w:sz w:val="22"/>
          <w:szCs w:val="22"/>
        </w:rPr>
        <w:t>Triclinium</w:t>
      </w:r>
      <w:proofErr w:type="spellEnd"/>
      <w:r w:rsidR="004C2CBD" w:rsidRPr="004C2CBD">
        <w:rPr>
          <w:rFonts w:ascii="Arial" w:hAnsi="Arial" w:cs="Arial"/>
          <w:color w:val="252525"/>
          <w:sz w:val="22"/>
          <w:szCs w:val="22"/>
        </w:rPr>
        <w:t> </w:t>
      </w:r>
      <w:r w:rsidR="004C2CBD">
        <w:rPr>
          <w:rFonts w:ascii="Arial" w:hAnsi="Arial" w:cs="Arial"/>
          <w:color w:val="252525"/>
          <w:sz w:val="22"/>
          <w:szCs w:val="22"/>
        </w:rPr>
        <w:t xml:space="preserve">is indicative of 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>Etruscan funeral rites</w:t>
      </w:r>
      <w:r w:rsidR="004C2CBD">
        <w:rPr>
          <w:rFonts w:ascii="Arial" w:hAnsi="Arial" w:cs="Arial"/>
          <w:color w:val="252525"/>
          <w:sz w:val="22"/>
          <w:szCs w:val="22"/>
        </w:rPr>
        <w:t>.  Funerals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were not somber but celebratory</w:t>
      </w:r>
      <w:r w:rsidR="004C2CBD">
        <w:rPr>
          <w:rFonts w:ascii="Arial" w:hAnsi="Arial" w:cs="Arial"/>
          <w:color w:val="252525"/>
          <w:sz w:val="22"/>
          <w:szCs w:val="22"/>
        </w:rPr>
        <w:t>. The funeral practice was to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sha</w:t>
      </w:r>
      <w:r w:rsidR="004C2CBD">
        <w:rPr>
          <w:rFonts w:ascii="Arial" w:hAnsi="Arial" w:cs="Arial"/>
          <w:color w:val="252525"/>
          <w:sz w:val="22"/>
          <w:szCs w:val="22"/>
        </w:rPr>
        <w:t>re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a final meal with the deceased as the </w:t>
      </w:r>
      <w:r w:rsidR="004C2CBD">
        <w:rPr>
          <w:rFonts w:ascii="Arial" w:hAnsi="Arial" w:cs="Arial"/>
          <w:color w:val="252525"/>
          <w:sz w:val="22"/>
          <w:szCs w:val="22"/>
        </w:rPr>
        <w:t xml:space="preserve">deceased journeyed 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to the afterlife. </w:t>
      </w:r>
      <w:r w:rsidR="004C2CBD">
        <w:rPr>
          <w:rFonts w:ascii="Arial" w:hAnsi="Arial" w:cs="Arial"/>
          <w:color w:val="252525"/>
          <w:sz w:val="22"/>
          <w:szCs w:val="22"/>
        </w:rPr>
        <w:t>The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feast</w:t>
      </w:r>
      <w:r w:rsidR="004C2CBD">
        <w:rPr>
          <w:rFonts w:ascii="Arial" w:hAnsi="Arial" w:cs="Arial"/>
          <w:color w:val="252525"/>
          <w:sz w:val="22"/>
          <w:szCs w:val="22"/>
        </w:rPr>
        <w:t xml:space="preserve"> also 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>reinforce</w:t>
      </w:r>
      <w:r w:rsidR="004C2CBD">
        <w:rPr>
          <w:rFonts w:ascii="Arial" w:hAnsi="Arial" w:cs="Arial"/>
          <w:color w:val="252525"/>
          <w:sz w:val="22"/>
          <w:szCs w:val="22"/>
        </w:rPr>
        <w:t>d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the </w:t>
      </w:r>
      <w:r w:rsidR="004C2CBD">
        <w:rPr>
          <w:rFonts w:ascii="Arial" w:hAnsi="Arial" w:cs="Arial"/>
          <w:color w:val="252525"/>
          <w:sz w:val="22"/>
          <w:szCs w:val="22"/>
        </w:rPr>
        <w:t>social status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of the deceased person and </w:t>
      </w:r>
      <w:r w:rsidR="004C2CBD">
        <w:rPr>
          <w:rFonts w:ascii="Arial" w:hAnsi="Arial" w:cs="Arial"/>
          <w:color w:val="252525"/>
          <w:sz w:val="22"/>
          <w:szCs w:val="22"/>
        </w:rPr>
        <w:t>his or her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family</w:t>
      </w:r>
      <w:r w:rsidR="004C2CBD">
        <w:rPr>
          <w:rFonts w:ascii="Arial" w:hAnsi="Arial" w:cs="Arial"/>
          <w:color w:val="252525"/>
          <w:sz w:val="22"/>
          <w:szCs w:val="22"/>
        </w:rPr>
        <w:t>. A large “party” would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remind the community </w:t>
      </w:r>
      <w:r w:rsidR="004C2CBD">
        <w:rPr>
          <w:rFonts w:ascii="Arial" w:hAnsi="Arial" w:cs="Arial"/>
          <w:color w:val="252525"/>
          <w:sz w:val="22"/>
          <w:szCs w:val="22"/>
        </w:rPr>
        <w:t>of the status of the family</w:t>
      </w:r>
      <w:r w:rsidR="004C2CBD" w:rsidRPr="004C2CBD">
        <w:rPr>
          <w:rFonts w:ascii="Arial" w:hAnsi="Arial" w:cs="Arial"/>
          <w:color w:val="252525"/>
          <w:sz w:val="22"/>
          <w:szCs w:val="22"/>
        </w:rPr>
        <w:t xml:space="preserve"> and reinforce their position in </w:t>
      </w:r>
      <w:r w:rsidR="00B63FAE">
        <w:rPr>
          <w:rFonts w:ascii="Arial" w:hAnsi="Arial" w:cs="Arial"/>
          <w:color w:val="252525"/>
          <w:sz w:val="22"/>
          <w:szCs w:val="22"/>
        </w:rPr>
        <w:t>society (Khan Academy).</w:t>
      </w:r>
    </w:p>
    <w:p w14:paraId="2FCC3449" w14:textId="0F73FC9B" w:rsidR="00B63FAE" w:rsidRDefault="00B63FAE" w:rsidP="00185764">
      <w:pPr>
        <w:pStyle w:val="NormalWeb"/>
        <w:shd w:val="clear" w:color="auto" w:fill="FFFFFF"/>
        <w:spacing w:before="120" w:after="120" w:line="336" w:lineRule="atLeast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hAnsi="Arial" w:cs="Arial"/>
          <w:color w:val="252525"/>
          <w:sz w:val="22"/>
          <w:szCs w:val="22"/>
        </w:rPr>
        <w:t>Citation:</w:t>
      </w:r>
    </w:p>
    <w:p w14:paraId="2E7C1100" w14:textId="77777777" w:rsidR="00B63FAE" w:rsidRPr="00B63FAE" w:rsidRDefault="00B63FAE" w:rsidP="00B63FAE">
      <w:pPr>
        <w:rPr>
          <w:rFonts w:ascii="Times" w:eastAsia="Times New Roman" w:hAnsi="Times"/>
          <w:sz w:val="20"/>
          <w:szCs w:val="20"/>
        </w:rPr>
      </w:pPr>
      <w:r w:rsidRPr="00B63FAE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"Khan Academy." </w:t>
      </w:r>
      <w:proofErr w:type="gramStart"/>
      <w:r w:rsidRPr="00B63FAE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</w:rPr>
        <w:t xml:space="preserve">Tomb of the </w:t>
      </w:r>
      <w:proofErr w:type="spellStart"/>
      <w:r w:rsidRPr="00B63FAE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</w:rPr>
        <w:t>Triclinium</w:t>
      </w:r>
      <w:proofErr w:type="spellEnd"/>
      <w:r w:rsidRPr="00B63FAE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 w:rsidRPr="00B63FAE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Khan Academy. Web. 25 Oct. 2014. &lt;https://www.khanacademy.org/humanities/ancient-art-civilizations/etruscan/a/tomb-of-the-triclinium&gt;.</w:t>
      </w:r>
    </w:p>
    <w:p w14:paraId="4FF22CF8" w14:textId="77777777" w:rsidR="009E5181" w:rsidRPr="001C75E4" w:rsidRDefault="009E5181" w:rsidP="001C75E4">
      <w:pPr>
        <w:ind w:left="720"/>
        <w:rPr>
          <w:rFonts w:ascii="Arial" w:hAnsi="Arial" w:cs="Arial"/>
          <w:sz w:val="22"/>
          <w:szCs w:val="22"/>
        </w:rPr>
      </w:pPr>
    </w:p>
    <w:sectPr w:rsidR="009E5181" w:rsidRPr="001C75E4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BD72" w14:textId="77777777" w:rsidR="00B63FAE" w:rsidRDefault="00B63FAE" w:rsidP="00B63FAE">
      <w:r>
        <w:separator/>
      </w:r>
    </w:p>
  </w:endnote>
  <w:endnote w:type="continuationSeparator" w:id="0">
    <w:p w14:paraId="40D6FC1E" w14:textId="77777777" w:rsidR="00B63FAE" w:rsidRDefault="00B63FAE" w:rsidP="00B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7A67" w14:textId="77777777" w:rsidR="00B63FAE" w:rsidRDefault="00B63FAE" w:rsidP="00B63FAE">
      <w:r>
        <w:separator/>
      </w:r>
    </w:p>
  </w:footnote>
  <w:footnote w:type="continuationSeparator" w:id="0">
    <w:p w14:paraId="742A5CC1" w14:textId="77777777" w:rsidR="00B63FAE" w:rsidRDefault="00B63FAE" w:rsidP="00B6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8662A7"/>
    <w:multiLevelType w:val="hybridMultilevel"/>
    <w:tmpl w:val="B41E5A24"/>
    <w:lvl w:ilvl="0" w:tplc="727E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E"/>
    <w:rsid w:val="0003196E"/>
    <w:rsid w:val="000A25B7"/>
    <w:rsid w:val="00115EA2"/>
    <w:rsid w:val="00161135"/>
    <w:rsid w:val="00185764"/>
    <w:rsid w:val="001A489E"/>
    <w:rsid w:val="001C75E4"/>
    <w:rsid w:val="001D6DDC"/>
    <w:rsid w:val="00255DD1"/>
    <w:rsid w:val="003509DB"/>
    <w:rsid w:val="00494C3B"/>
    <w:rsid w:val="004B656E"/>
    <w:rsid w:val="004C2CBD"/>
    <w:rsid w:val="008C2F63"/>
    <w:rsid w:val="009E5181"/>
    <w:rsid w:val="00A43E9E"/>
    <w:rsid w:val="00AC4953"/>
    <w:rsid w:val="00B5313D"/>
    <w:rsid w:val="00B63FAE"/>
    <w:rsid w:val="00D52941"/>
    <w:rsid w:val="00E03F9D"/>
    <w:rsid w:val="00E33B1A"/>
    <w:rsid w:val="00E42BD4"/>
    <w:rsid w:val="00ED6E91"/>
    <w:rsid w:val="00F254BD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1B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D6E91"/>
    <w:rPr>
      <w:color w:val="0000FF" w:themeColor="hyperlink"/>
      <w:u w:val="single"/>
    </w:rPr>
  </w:style>
  <w:style w:type="paragraph" w:customStyle="1" w:styleId="normal0">
    <w:name w:val="normal"/>
    <w:rsid w:val="001A489E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5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E5181"/>
  </w:style>
  <w:style w:type="character" w:styleId="FollowedHyperlink">
    <w:name w:val="FollowedHyperlink"/>
    <w:basedOn w:val="DefaultParagraphFont"/>
    <w:uiPriority w:val="99"/>
    <w:semiHidden/>
    <w:unhideWhenUsed/>
    <w:rsid w:val="009E51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D6E91"/>
    <w:rPr>
      <w:color w:val="0000FF" w:themeColor="hyperlink"/>
      <w:u w:val="single"/>
    </w:rPr>
  </w:style>
  <w:style w:type="paragraph" w:customStyle="1" w:styleId="normal0">
    <w:name w:val="normal"/>
    <w:rsid w:val="001A489E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5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E5181"/>
  </w:style>
  <w:style w:type="character" w:styleId="FollowedHyperlink">
    <w:name w:val="FollowedHyperlink"/>
    <w:basedOn w:val="DefaultParagraphFont"/>
    <w:uiPriority w:val="99"/>
    <w:semiHidden/>
    <w:unhideWhenUsed/>
    <w:rsid w:val="009E51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mmons.wikimedia.org/wiki/File:Etruskischer_Meister_001.jpg#mediaviewer/File:Etruskischer_Meister_001.jpg" TargetMode="External"/><Relationship Id="rId12" Type="http://schemas.openxmlformats.org/officeDocument/2006/relationships/hyperlink" Target="http://en.wikipedia.org/wiki/Etruscan_civilization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12</cp:revision>
  <dcterms:created xsi:type="dcterms:W3CDTF">2014-10-25T21:01:00Z</dcterms:created>
  <dcterms:modified xsi:type="dcterms:W3CDTF">2014-10-26T00:07:00Z</dcterms:modified>
</cp:coreProperties>
</file>